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4E622211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981C43">
        <w:rPr>
          <w:rFonts w:ascii="Arial" w:hAnsi="Arial" w:cs="Arial"/>
          <w:b/>
          <w:bCs/>
          <w:sz w:val="24"/>
          <w:szCs w:val="24"/>
        </w:rPr>
        <w:t>1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73311E">
        <w:rPr>
          <w:rFonts w:ascii="Arial" w:hAnsi="Arial" w:cs="Arial"/>
          <w:b/>
          <w:bCs/>
          <w:sz w:val="24"/>
          <w:szCs w:val="24"/>
        </w:rPr>
        <w:t>2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73311E">
        <w:rPr>
          <w:rFonts w:ascii="Arial" w:hAnsi="Arial" w:cs="Arial"/>
          <w:b/>
          <w:bCs/>
          <w:sz w:val="24"/>
          <w:szCs w:val="24"/>
        </w:rPr>
        <w:t xml:space="preserve">la </w:t>
      </w:r>
      <w:r w:rsidR="00981C43">
        <w:rPr>
          <w:rFonts w:ascii="Arial" w:hAnsi="Arial" w:cs="Arial"/>
          <w:b/>
          <w:bCs/>
          <w:sz w:val="24"/>
          <w:szCs w:val="24"/>
        </w:rPr>
        <w:t>rime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7FE74783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> : mot de la semaine avec correction immédiate.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64EA65CD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</w:t>
      </w:r>
      <w:r w:rsidR="00981C43">
        <w:rPr>
          <w:rFonts w:ascii="Arial" w:hAnsi="Arial" w:cs="Arial"/>
          <w:color w:val="000000"/>
          <w:sz w:val="26"/>
          <w:szCs w:val="26"/>
        </w:rPr>
        <w:t>.</w:t>
      </w:r>
    </w:p>
    <w:p w14:paraId="6B7915B6" w14:textId="2B564E1B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73311E">
        <w:rPr>
          <w:rStyle w:val="fontstyle41"/>
          <w:rFonts w:ascii="Arial" w:hAnsi="Arial" w:cs="Arial"/>
          <w:sz w:val="26"/>
          <w:szCs w:val="26"/>
        </w:rPr>
        <w:t>en reprise, les mêmes que la veille.</w:t>
      </w:r>
    </w:p>
    <w:p w14:paraId="2EA04855" w14:textId="77777777" w:rsidR="0073311E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 w:rsidR="0073311E">
        <w:rPr>
          <w:rStyle w:val="fontstyle41"/>
          <w:rFonts w:ascii="Arial" w:hAnsi="Arial" w:cs="Arial"/>
          <w:sz w:val="26"/>
          <w:szCs w:val="26"/>
        </w:rPr>
        <w:t>.</w:t>
      </w:r>
    </w:p>
    <w:p w14:paraId="6045452B" w14:textId="560F93A7" w:rsidR="00685258" w:rsidRDefault="00907E16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Les réponses seront collectives et orales.</w:t>
      </w:r>
    </w:p>
    <w:p w14:paraId="356BC10C" w14:textId="36F85722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05CD97FF" w14:textId="6970EA5D" w:rsidR="00613EAD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Nouvelle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>
        <w:rPr>
          <w:rFonts w:ascii="Arial" w:hAnsi="Arial" w:cs="Arial"/>
          <w:sz w:val="26"/>
          <w:szCs w:val="26"/>
        </w:rPr>
        <w:t xml:space="preserve">la </w:t>
      </w:r>
      <w:r w:rsidR="00981C43">
        <w:rPr>
          <w:rFonts w:ascii="Arial" w:hAnsi="Arial" w:cs="Arial"/>
          <w:sz w:val="26"/>
          <w:szCs w:val="26"/>
        </w:rPr>
        <w:t>rime</w:t>
      </w:r>
    </w:p>
    <w:p w14:paraId="2BDBE181" w14:textId="0266C0E2" w:rsidR="00981C43" w:rsidRDefault="00981C43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défiler. Nous n’aborderons pas la rime masculine/féminine, qui apporte peu.</w:t>
      </w:r>
    </w:p>
    <w:p w14:paraId="3B023DDF" w14:textId="0F319099" w:rsidR="00981C43" w:rsidRDefault="00981C43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Insister bien sur les sons, les phonèmes. </w:t>
      </w:r>
    </w:p>
    <w:p w14:paraId="1AD78A97" w14:textId="3F3E7AF2" w:rsidR="0073311E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81C43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> : comme d’habitude, les consignes sont présentées collectivement via le diaporama et les exercices préalablement découpés.</w:t>
      </w:r>
      <w:r w:rsidR="00981C43">
        <w:rPr>
          <w:rFonts w:ascii="Arial" w:hAnsi="Arial" w:cs="Arial"/>
          <w:sz w:val="26"/>
          <w:szCs w:val="26"/>
        </w:rPr>
        <w:t xml:space="preserve"> L’exercice 1 ce fera sur le texte de fluence.</w:t>
      </w:r>
    </w:p>
    <w:p w14:paraId="228C91A7" w14:textId="77777777" w:rsidR="00E84688" w:rsidRDefault="00E8468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2146B66" w14:textId="0AEAE7FB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le futur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des verbes du 3</w:t>
      </w:r>
      <w:r w:rsidR="00981C43" w:rsidRPr="00981C43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981C43">
        <w:rPr>
          <w:rStyle w:val="fontstyle41"/>
          <w:rFonts w:ascii="Arial" w:hAnsi="Arial" w:cs="Arial"/>
          <w:sz w:val="26"/>
          <w:szCs w:val="26"/>
        </w:rPr>
        <w:t>copier 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81C43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2022-04-13T11:43:00Z</cp:lastPrinted>
  <dcterms:created xsi:type="dcterms:W3CDTF">2022-04-13T11:49:00Z</dcterms:created>
  <dcterms:modified xsi:type="dcterms:W3CDTF">2022-04-13T11:49:00Z</dcterms:modified>
</cp:coreProperties>
</file>